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7094" w14:textId="7A8A5201" w:rsidR="00CE1756" w:rsidRDefault="0077639C"/>
    <w:p w14:paraId="2AE2E253" w14:textId="77777777" w:rsidR="000B046D" w:rsidRPr="000B046D" w:rsidRDefault="000B046D" w:rsidP="000B046D">
      <w:pPr>
        <w:jc w:val="both"/>
        <w:rPr>
          <w:color w:val="FBBE25"/>
        </w:rPr>
      </w:pPr>
      <w:r w:rsidRPr="000B046D">
        <w:rPr>
          <w:color w:val="FBBE25"/>
        </w:rPr>
        <w:t>(Dénomination)</w:t>
      </w:r>
    </w:p>
    <w:p w14:paraId="5D115B4C" w14:textId="77777777" w:rsidR="000B046D" w:rsidRPr="000B046D" w:rsidRDefault="000B046D" w:rsidP="000B046D">
      <w:pPr>
        <w:jc w:val="both"/>
        <w:rPr>
          <w:color w:val="FBBE25"/>
        </w:rPr>
      </w:pPr>
      <w:r w:rsidRPr="000B046D">
        <w:rPr>
          <w:color w:val="FBBE25"/>
        </w:rPr>
        <w:t>(Siège)</w:t>
      </w:r>
    </w:p>
    <w:p w14:paraId="7DE867F2" w14:textId="77777777" w:rsidR="000B046D" w:rsidRPr="000B046D" w:rsidRDefault="000B046D" w:rsidP="000B046D">
      <w:pPr>
        <w:jc w:val="both"/>
        <w:rPr>
          <w:color w:val="FBBE25"/>
        </w:rPr>
      </w:pPr>
      <w:r w:rsidRPr="000B046D">
        <w:rPr>
          <w:color w:val="FBBE25"/>
        </w:rPr>
        <w:t>N° entreprise : …</w:t>
      </w:r>
    </w:p>
    <w:p w14:paraId="57E899FC" w14:textId="77777777" w:rsidR="000B046D" w:rsidRDefault="000B046D" w:rsidP="000B046D">
      <w:pPr>
        <w:jc w:val="both"/>
      </w:pPr>
    </w:p>
    <w:p w14:paraId="1168481E" w14:textId="77777777" w:rsidR="000B046D" w:rsidRDefault="000B046D" w:rsidP="000B046D">
      <w:pPr>
        <w:jc w:val="both"/>
      </w:pPr>
    </w:p>
    <w:p w14:paraId="68A36C21" w14:textId="77777777" w:rsidR="000B046D" w:rsidRDefault="000B046D" w:rsidP="000B046D">
      <w:pPr>
        <w:jc w:val="both"/>
      </w:pPr>
    </w:p>
    <w:p w14:paraId="607827E5" w14:textId="42473653" w:rsidR="000B046D" w:rsidRDefault="000B046D" w:rsidP="00F401EE">
      <w:r>
        <w:t xml:space="preserve">Le </w:t>
      </w:r>
      <w:r w:rsidRPr="000B046D">
        <w:rPr>
          <w:color w:val="FBBE25"/>
        </w:rPr>
        <w:t>xx/xx/</w:t>
      </w:r>
      <w:r w:rsidR="00F401EE">
        <w:rPr>
          <w:color w:val="FBBE25"/>
        </w:rPr>
        <w:t>20</w:t>
      </w:r>
      <w:r w:rsidRPr="000B046D">
        <w:rPr>
          <w:color w:val="FBBE25"/>
        </w:rPr>
        <w:t>xx</w:t>
      </w:r>
      <w:r w:rsidR="00BB6913">
        <w:rPr>
          <w:color w:val="FBBE25"/>
        </w:rPr>
        <w:t xml:space="preserve"> </w:t>
      </w:r>
      <w:r w:rsidR="009A0E47">
        <w:rPr>
          <w:i/>
          <w:iCs/>
          <w:color w:val="A6A6A6" w:themeColor="background1" w:themeShade="A6"/>
          <w:sz w:val="16"/>
          <w:szCs w:val="16"/>
        </w:rPr>
        <w:t>(L</w:t>
      </w:r>
      <w:r w:rsidR="00BB6913" w:rsidRPr="00BB6913">
        <w:rPr>
          <w:i/>
          <w:iCs/>
          <w:color w:val="A6A6A6" w:themeColor="background1" w:themeShade="A6"/>
          <w:sz w:val="16"/>
          <w:szCs w:val="16"/>
        </w:rPr>
        <w:t xml:space="preserve">a convocation doit être envoyée dans un certain délai avant la tenue de l’AG : voir les statuts pour connaître ce délai. Si les statuts ne disent rien, il faut compter 15 </w:t>
      </w:r>
      <w:proofErr w:type="gramStart"/>
      <w:r w:rsidR="00BB6913" w:rsidRPr="00BB6913">
        <w:rPr>
          <w:i/>
          <w:iCs/>
          <w:color w:val="A6A6A6" w:themeColor="background1" w:themeShade="A6"/>
          <w:sz w:val="16"/>
          <w:szCs w:val="16"/>
        </w:rPr>
        <w:t>jours</w:t>
      </w:r>
      <w:r w:rsidR="009A0E47">
        <w:rPr>
          <w:i/>
          <w:iCs/>
          <w:color w:val="A6A6A6" w:themeColor="background1" w:themeShade="A6"/>
          <w:sz w:val="16"/>
          <w:szCs w:val="16"/>
        </w:rPr>
        <w:t xml:space="preserve"> )</w:t>
      </w:r>
      <w:proofErr w:type="gramEnd"/>
    </w:p>
    <w:p w14:paraId="7C9F6A55" w14:textId="77777777" w:rsidR="000B046D" w:rsidRDefault="000B046D" w:rsidP="000B046D">
      <w:pPr>
        <w:jc w:val="both"/>
      </w:pPr>
    </w:p>
    <w:p w14:paraId="0ABF3F89" w14:textId="77777777" w:rsidR="000B046D" w:rsidRDefault="000B046D" w:rsidP="000B046D">
      <w:pPr>
        <w:jc w:val="both"/>
      </w:pPr>
    </w:p>
    <w:p w14:paraId="65F51999" w14:textId="4BDAAAF4" w:rsidR="000B046D" w:rsidRDefault="00017307" w:rsidP="000B046D">
      <w:pPr>
        <w:jc w:val="both"/>
      </w:pPr>
      <w:proofErr w:type="spellStart"/>
      <w:r w:rsidRPr="00017307">
        <w:t>Cher·ère·s</w:t>
      </w:r>
      <w:proofErr w:type="spellEnd"/>
      <w:r w:rsidRPr="00017307">
        <w:t xml:space="preserve"> </w:t>
      </w:r>
      <w:proofErr w:type="spellStart"/>
      <w:r w:rsidRPr="00017307">
        <w:t>coopérateur·rice·s</w:t>
      </w:r>
      <w:proofErr w:type="spellEnd"/>
      <w:r w:rsidR="000B046D">
        <w:t>,</w:t>
      </w:r>
    </w:p>
    <w:p w14:paraId="06E3F095" w14:textId="77777777" w:rsidR="000B046D" w:rsidRDefault="000B046D" w:rsidP="000B046D">
      <w:pPr>
        <w:jc w:val="both"/>
      </w:pPr>
    </w:p>
    <w:p w14:paraId="71912A1D" w14:textId="77777777" w:rsidR="000B046D" w:rsidRDefault="000B046D" w:rsidP="000B046D">
      <w:pPr>
        <w:jc w:val="both"/>
      </w:pPr>
    </w:p>
    <w:p w14:paraId="69099E42" w14:textId="5F48A9CA" w:rsidR="000B046D" w:rsidRDefault="000B046D" w:rsidP="000B046D">
      <w:pPr>
        <w:jc w:val="both"/>
        <w:rPr>
          <w:color w:val="FBBE25"/>
        </w:rPr>
      </w:pPr>
      <w:r>
        <w:t xml:space="preserve">Nous vous prions de bien vouloir assister à l’assemblée générale ordinaire de </w:t>
      </w:r>
      <w:r w:rsidRPr="000B046D">
        <w:rPr>
          <w:color w:val="FBBE25"/>
        </w:rPr>
        <w:t xml:space="preserve">« Nom + forme de la </w:t>
      </w:r>
      <w:proofErr w:type="gramStart"/>
      <w:r w:rsidRPr="000B046D">
        <w:rPr>
          <w:color w:val="FBBE25"/>
        </w:rPr>
        <w:t>société»</w:t>
      </w:r>
      <w:proofErr w:type="gramEnd"/>
      <w:r>
        <w:t xml:space="preserve"> qui se tiendra le </w:t>
      </w:r>
      <w:r w:rsidRPr="000B046D">
        <w:rPr>
          <w:color w:val="FBBE25"/>
        </w:rPr>
        <w:t>xx/xx/</w:t>
      </w:r>
      <w:r w:rsidR="00F401EE">
        <w:rPr>
          <w:color w:val="FBBE25"/>
        </w:rPr>
        <w:t>20</w:t>
      </w:r>
      <w:r w:rsidRPr="000B046D">
        <w:rPr>
          <w:color w:val="FBBE25"/>
        </w:rPr>
        <w:t>xx</w:t>
      </w:r>
      <w:r w:rsidRPr="000B046D">
        <w:rPr>
          <w:color w:val="FBBE25"/>
        </w:rPr>
        <w:t xml:space="preserve"> </w:t>
      </w:r>
      <w:r>
        <w:t xml:space="preserve">à </w:t>
      </w:r>
      <w:r w:rsidRPr="000B046D">
        <w:rPr>
          <w:color w:val="FBBE25"/>
        </w:rPr>
        <w:t>xx</w:t>
      </w:r>
      <w:r>
        <w:t xml:space="preserve"> </w:t>
      </w:r>
      <w:r>
        <w:t>h dans les locaux de</w:t>
      </w:r>
      <w:r>
        <w:rPr>
          <w:color w:val="FBBE25"/>
        </w:rPr>
        <w:t xml:space="preserve"> </w:t>
      </w:r>
      <w:r w:rsidR="00017307">
        <w:rPr>
          <w:color w:val="FBBE25"/>
        </w:rPr>
        <w:t>indiquer l’</w:t>
      </w:r>
      <w:r w:rsidRPr="000B046D">
        <w:rPr>
          <w:color w:val="FBBE25"/>
        </w:rPr>
        <w:t>adresse.</w:t>
      </w:r>
    </w:p>
    <w:p w14:paraId="748D02BB" w14:textId="77777777" w:rsidR="00F401EE" w:rsidRDefault="00F401EE" w:rsidP="000B046D">
      <w:pPr>
        <w:jc w:val="both"/>
      </w:pPr>
    </w:p>
    <w:p w14:paraId="31093068" w14:textId="77777777" w:rsidR="000B046D" w:rsidRDefault="000B046D" w:rsidP="000B046D">
      <w:pPr>
        <w:jc w:val="both"/>
      </w:pPr>
    </w:p>
    <w:p w14:paraId="4B8A751E" w14:textId="77777777" w:rsidR="000B046D" w:rsidRDefault="000B046D" w:rsidP="000B046D">
      <w:pPr>
        <w:jc w:val="both"/>
      </w:pPr>
    </w:p>
    <w:p w14:paraId="4892C4DF" w14:textId="5C630762" w:rsidR="000B046D" w:rsidRPr="00017307" w:rsidRDefault="000B046D" w:rsidP="00017307">
      <w:pPr>
        <w:jc w:val="center"/>
        <w:rPr>
          <w:b/>
          <w:bCs/>
        </w:rPr>
      </w:pPr>
      <w:r w:rsidRPr="00017307">
        <w:rPr>
          <w:b/>
          <w:bCs/>
        </w:rPr>
        <w:t>ORDRE DU JOUR</w:t>
      </w:r>
      <w:r w:rsidR="00BB6913">
        <w:rPr>
          <w:b/>
          <w:bCs/>
        </w:rPr>
        <w:t xml:space="preserve"> : </w:t>
      </w:r>
    </w:p>
    <w:p w14:paraId="4197769A" w14:textId="77777777" w:rsidR="000B046D" w:rsidRDefault="000B046D" w:rsidP="000B046D">
      <w:pPr>
        <w:jc w:val="both"/>
      </w:pPr>
    </w:p>
    <w:p w14:paraId="7C2E23CC" w14:textId="391A38DA" w:rsidR="00F401EE" w:rsidRDefault="000B046D" w:rsidP="00F401EE">
      <w:pPr>
        <w:pStyle w:val="Paragraphedeliste"/>
        <w:numPr>
          <w:ilvl w:val="0"/>
          <w:numId w:val="1"/>
        </w:numPr>
        <w:jc w:val="both"/>
      </w:pPr>
      <w:r w:rsidRPr="00017307">
        <w:t xml:space="preserve">Approbation du procès-verbal de la réunion de l’assemblée générale du </w:t>
      </w:r>
      <w:r w:rsidRPr="00CD3282">
        <w:rPr>
          <w:color w:val="FBBE25"/>
        </w:rPr>
        <w:t>« date de la dernière AG »</w:t>
      </w:r>
    </w:p>
    <w:p w14:paraId="3E03D6BE" w14:textId="77777777" w:rsidR="00F401EE" w:rsidRDefault="00F401EE" w:rsidP="00F401EE">
      <w:pPr>
        <w:pStyle w:val="Paragraphedeliste"/>
        <w:jc w:val="both"/>
      </w:pPr>
    </w:p>
    <w:p w14:paraId="165043BF" w14:textId="2A79F96E" w:rsidR="00F401EE" w:rsidRDefault="000B046D" w:rsidP="00F401EE">
      <w:pPr>
        <w:pStyle w:val="Paragraphedeliste"/>
        <w:numPr>
          <w:ilvl w:val="0"/>
          <w:numId w:val="1"/>
        </w:numPr>
        <w:jc w:val="both"/>
      </w:pPr>
      <w:r w:rsidRPr="00017307">
        <w:t xml:space="preserve">Présentation et approbation du rapport d’activité de l'année écoulée </w:t>
      </w:r>
      <w:r w:rsidRPr="00F401EE">
        <w:rPr>
          <w:i/>
          <w:iCs/>
          <w:color w:val="A6A6A6" w:themeColor="background1" w:themeShade="A6"/>
          <w:sz w:val="16"/>
          <w:szCs w:val="16"/>
        </w:rPr>
        <w:t>(</w:t>
      </w:r>
      <w:r w:rsidR="00F401EE">
        <w:rPr>
          <w:i/>
          <w:iCs/>
          <w:color w:val="A6A6A6" w:themeColor="background1" w:themeShade="A6"/>
          <w:sz w:val="16"/>
          <w:szCs w:val="16"/>
        </w:rPr>
        <w:t>q</w:t>
      </w:r>
      <w:r w:rsidRPr="00F401EE">
        <w:rPr>
          <w:i/>
          <w:iCs/>
          <w:color w:val="A6A6A6" w:themeColor="background1" w:themeShade="A6"/>
          <w:sz w:val="16"/>
          <w:szCs w:val="16"/>
        </w:rPr>
        <w:t xml:space="preserve">ui doit idéalement comprendre le </w:t>
      </w:r>
      <w:r w:rsidR="00BB6913" w:rsidRPr="00F401EE">
        <w:rPr>
          <w:i/>
          <w:iCs/>
          <w:color w:val="A6A6A6" w:themeColor="background1" w:themeShade="A6"/>
          <w:sz w:val="16"/>
          <w:szCs w:val="16"/>
        </w:rPr>
        <w:t xml:space="preserve">rapport d’activités des coopératives agréées </w:t>
      </w:r>
      <w:r w:rsidR="00BB6913" w:rsidRPr="00F401EE">
        <w:rPr>
          <w:i/>
          <w:iCs/>
          <w:color w:val="A6A6A6" w:themeColor="background1" w:themeShade="A6"/>
          <w:sz w:val="16"/>
          <w:szCs w:val="16"/>
        </w:rPr>
        <w:t>et le r</w:t>
      </w:r>
      <w:r w:rsidR="00BB6913" w:rsidRPr="00F401EE">
        <w:rPr>
          <w:i/>
          <w:iCs/>
          <w:color w:val="A6A6A6" w:themeColor="background1" w:themeShade="A6"/>
          <w:sz w:val="16"/>
          <w:szCs w:val="16"/>
        </w:rPr>
        <w:t>apport spécial de la coopérative agréée comme Entreprise sociale</w:t>
      </w:r>
      <w:r w:rsidR="00BB6913" w:rsidRPr="00F401EE">
        <w:rPr>
          <w:i/>
          <w:iCs/>
          <w:color w:val="A6A6A6" w:themeColor="background1" w:themeShade="A6"/>
          <w:sz w:val="16"/>
          <w:szCs w:val="16"/>
        </w:rPr>
        <w:t xml:space="preserve"> – </w:t>
      </w:r>
      <w:r w:rsidR="009A0E47" w:rsidRPr="00F401EE">
        <w:rPr>
          <w:i/>
          <w:iCs/>
          <w:color w:val="A6A6A6" w:themeColor="background1" w:themeShade="A6"/>
          <w:sz w:val="16"/>
          <w:szCs w:val="16"/>
        </w:rPr>
        <w:t>si vos statuts non pas encore été adaptés au nouveau CSA</w:t>
      </w:r>
      <w:r w:rsidR="00BB6913" w:rsidRPr="00F401EE">
        <w:rPr>
          <w:i/>
          <w:iCs/>
          <w:color w:val="A6A6A6" w:themeColor="background1" w:themeShade="A6"/>
          <w:sz w:val="16"/>
          <w:szCs w:val="16"/>
        </w:rPr>
        <w:t xml:space="preserve"> le r</w:t>
      </w:r>
      <w:r w:rsidR="00BB6913" w:rsidRPr="00F401EE">
        <w:rPr>
          <w:i/>
          <w:iCs/>
          <w:color w:val="A6A6A6" w:themeColor="background1" w:themeShade="A6"/>
          <w:sz w:val="16"/>
          <w:szCs w:val="16"/>
        </w:rPr>
        <w:t>apport spécial de la société à finalité sociale</w:t>
      </w:r>
      <w:r w:rsidR="00BB6913" w:rsidRPr="00F401EE">
        <w:rPr>
          <w:i/>
          <w:iCs/>
          <w:color w:val="A6A6A6" w:themeColor="background1" w:themeShade="A6"/>
          <w:sz w:val="16"/>
          <w:szCs w:val="16"/>
        </w:rPr>
        <w:t>)</w:t>
      </w:r>
    </w:p>
    <w:p w14:paraId="48A8FF20" w14:textId="77777777" w:rsidR="00F401EE" w:rsidRPr="00F401EE" w:rsidRDefault="00F401EE" w:rsidP="00F401EE">
      <w:pPr>
        <w:pStyle w:val="Paragraphedeliste"/>
        <w:jc w:val="both"/>
      </w:pPr>
    </w:p>
    <w:p w14:paraId="654981C6" w14:textId="44428236" w:rsidR="000B046D" w:rsidRDefault="000B046D" w:rsidP="000B046D">
      <w:pPr>
        <w:pStyle w:val="Paragraphedeliste"/>
        <w:numPr>
          <w:ilvl w:val="0"/>
          <w:numId w:val="1"/>
        </w:numPr>
        <w:jc w:val="both"/>
      </w:pPr>
      <w:r w:rsidRPr="00017307">
        <w:t>Bilan et compte de résultats</w:t>
      </w:r>
    </w:p>
    <w:p w14:paraId="468A29E2" w14:textId="77777777" w:rsidR="00F401EE" w:rsidRPr="00017307" w:rsidRDefault="00F401EE" w:rsidP="00F401EE">
      <w:pPr>
        <w:pStyle w:val="Paragraphedeliste"/>
        <w:jc w:val="both"/>
      </w:pPr>
    </w:p>
    <w:p w14:paraId="5004719B" w14:textId="3D759BE4" w:rsidR="000B046D" w:rsidRPr="00F401EE" w:rsidRDefault="000B046D" w:rsidP="000B046D">
      <w:pPr>
        <w:pStyle w:val="Paragraphedeliste"/>
        <w:numPr>
          <w:ilvl w:val="0"/>
          <w:numId w:val="1"/>
        </w:numPr>
        <w:jc w:val="both"/>
      </w:pPr>
      <w:r w:rsidRPr="00017307">
        <w:t>Rapport du commissaire aux comptes</w:t>
      </w:r>
      <w:r w:rsidR="009A0E47">
        <w:t xml:space="preserve"> </w:t>
      </w:r>
      <w:r w:rsidR="009A0E47">
        <w:rPr>
          <w:i/>
          <w:iCs/>
          <w:color w:val="A6A6A6" w:themeColor="background1" w:themeShade="A6"/>
          <w:sz w:val="16"/>
          <w:szCs w:val="16"/>
        </w:rPr>
        <w:t>(S</w:t>
      </w:r>
      <w:r w:rsidR="009A0E47" w:rsidRPr="009A0E47">
        <w:rPr>
          <w:i/>
          <w:iCs/>
          <w:color w:val="A6A6A6" w:themeColor="background1" w:themeShade="A6"/>
          <w:sz w:val="16"/>
          <w:szCs w:val="16"/>
        </w:rPr>
        <w:t>i la société a nommé des commissaires</w:t>
      </w:r>
      <w:r w:rsidR="009A0E47">
        <w:rPr>
          <w:i/>
          <w:iCs/>
          <w:color w:val="A6A6A6" w:themeColor="background1" w:themeShade="A6"/>
          <w:sz w:val="16"/>
          <w:szCs w:val="16"/>
        </w:rPr>
        <w:t>)</w:t>
      </w:r>
    </w:p>
    <w:p w14:paraId="63EA5D08" w14:textId="77777777" w:rsidR="00F401EE" w:rsidRPr="00017307" w:rsidRDefault="00F401EE" w:rsidP="00F401EE">
      <w:pPr>
        <w:jc w:val="both"/>
      </w:pPr>
    </w:p>
    <w:p w14:paraId="558717A1" w14:textId="36DF00E9" w:rsidR="000B046D" w:rsidRDefault="000B046D" w:rsidP="000B046D">
      <w:pPr>
        <w:pStyle w:val="Paragraphedeliste"/>
        <w:numPr>
          <w:ilvl w:val="0"/>
          <w:numId w:val="1"/>
        </w:numPr>
        <w:jc w:val="both"/>
      </w:pPr>
      <w:r w:rsidRPr="00017307">
        <w:t>Décharge aux administrateurs</w:t>
      </w:r>
    </w:p>
    <w:p w14:paraId="2432AD1C" w14:textId="77777777" w:rsidR="00F401EE" w:rsidRPr="00017307" w:rsidRDefault="00F401EE" w:rsidP="00F401EE">
      <w:pPr>
        <w:jc w:val="both"/>
      </w:pPr>
    </w:p>
    <w:p w14:paraId="3AA270E7" w14:textId="687C810B" w:rsidR="000B046D" w:rsidRDefault="000B046D" w:rsidP="000B046D">
      <w:pPr>
        <w:pStyle w:val="Paragraphedeliste"/>
        <w:numPr>
          <w:ilvl w:val="0"/>
          <w:numId w:val="1"/>
        </w:numPr>
        <w:jc w:val="both"/>
      </w:pPr>
      <w:r w:rsidRPr="00017307">
        <w:t>Budget prévisionnel année suivante</w:t>
      </w:r>
    </w:p>
    <w:p w14:paraId="0B6F77D0" w14:textId="77777777" w:rsidR="00F401EE" w:rsidRPr="00017307" w:rsidRDefault="00F401EE" w:rsidP="00F401EE">
      <w:pPr>
        <w:jc w:val="both"/>
      </w:pPr>
    </w:p>
    <w:p w14:paraId="04D21999" w14:textId="520F2755" w:rsidR="000B046D" w:rsidRDefault="000B046D" w:rsidP="000B046D">
      <w:pPr>
        <w:pStyle w:val="Paragraphedeliste"/>
        <w:numPr>
          <w:ilvl w:val="0"/>
          <w:numId w:val="1"/>
        </w:numPr>
        <w:jc w:val="both"/>
      </w:pPr>
      <w:r w:rsidRPr="00017307">
        <w:t>Nomination(s) et/ou démission(s) au conseil d'administration</w:t>
      </w:r>
    </w:p>
    <w:p w14:paraId="75D8C7FB" w14:textId="77777777" w:rsidR="00CD3282" w:rsidRDefault="00CD3282" w:rsidP="00CD3282">
      <w:pPr>
        <w:pStyle w:val="Paragraphedeliste"/>
      </w:pPr>
    </w:p>
    <w:p w14:paraId="0B2CC798" w14:textId="093A60AF" w:rsidR="000B046D" w:rsidRPr="00017307" w:rsidRDefault="00CD3282" w:rsidP="00CD3282">
      <w:pPr>
        <w:pStyle w:val="Paragraphedeliste"/>
        <w:numPr>
          <w:ilvl w:val="0"/>
          <w:numId w:val="1"/>
        </w:numPr>
        <w:jc w:val="both"/>
      </w:pPr>
      <w:r>
        <w:rPr>
          <w:color w:val="FBBE25"/>
        </w:rPr>
        <w:t>Divers</w:t>
      </w:r>
      <w:r w:rsidRPr="00CD3282">
        <w:rPr>
          <w:color w:val="FBBE25"/>
        </w:rPr>
        <w:t xml:space="preserve"> </w:t>
      </w:r>
      <w:r>
        <w:rPr>
          <w:i/>
          <w:iCs/>
          <w:color w:val="A6A6A6" w:themeColor="background1" w:themeShade="A6"/>
          <w:sz w:val="16"/>
          <w:szCs w:val="16"/>
        </w:rPr>
        <w:t>tous les points que vous souhaitez aborder en AG</w:t>
      </w:r>
    </w:p>
    <w:p w14:paraId="4FF1D0DC" w14:textId="77777777" w:rsidR="000B046D" w:rsidRDefault="000B046D" w:rsidP="000B046D">
      <w:pPr>
        <w:jc w:val="both"/>
      </w:pPr>
    </w:p>
    <w:p w14:paraId="0AE65C12" w14:textId="77777777" w:rsidR="000B046D" w:rsidRDefault="000B046D" w:rsidP="000B046D">
      <w:pPr>
        <w:jc w:val="both"/>
      </w:pPr>
    </w:p>
    <w:p w14:paraId="7D79D649" w14:textId="17DFC427" w:rsidR="000B046D" w:rsidRDefault="000B046D" w:rsidP="000B046D">
      <w:pPr>
        <w:jc w:val="both"/>
        <w:rPr>
          <w:i/>
          <w:iCs/>
          <w:color w:val="A6A6A6" w:themeColor="background1" w:themeShade="A6"/>
          <w:sz w:val="16"/>
          <w:szCs w:val="16"/>
        </w:rPr>
      </w:pPr>
      <w:r>
        <w:t xml:space="preserve">Vous trouverez en annexes « </w:t>
      </w:r>
      <w:r w:rsidRPr="00ED2308">
        <w:rPr>
          <w:color w:val="FBBE25"/>
        </w:rPr>
        <w:t xml:space="preserve">indiquer le nom des documents joints </w:t>
      </w:r>
      <w:r>
        <w:t>»</w:t>
      </w:r>
      <w:r w:rsidR="009A0E47">
        <w:t xml:space="preserve"> </w:t>
      </w:r>
      <w:r w:rsidR="009A0E47">
        <w:rPr>
          <w:i/>
          <w:iCs/>
          <w:color w:val="A6A6A6" w:themeColor="background1" w:themeShade="A6"/>
          <w:sz w:val="16"/>
          <w:szCs w:val="16"/>
        </w:rPr>
        <w:t>(L</w:t>
      </w:r>
      <w:r w:rsidR="009A0E47" w:rsidRPr="009A0E47">
        <w:rPr>
          <w:i/>
          <w:iCs/>
          <w:color w:val="A6A6A6" w:themeColor="background1" w:themeShade="A6"/>
          <w:sz w:val="16"/>
          <w:szCs w:val="16"/>
        </w:rPr>
        <w:t>e PV de la dernière AG, un exemplaire des comptes, un exemplaire du rapport d’activité, etc</w:t>
      </w:r>
      <w:r w:rsidR="009A0E47">
        <w:rPr>
          <w:i/>
          <w:iCs/>
          <w:color w:val="A6A6A6" w:themeColor="background1" w:themeShade="A6"/>
          <w:sz w:val="16"/>
          <w:szCs w:val="16"/>
        </w:rPr>
        <w:t>…)</w:t>
      </w:r>
    </w:p>
    <w:p w14:paraId="7E74BE5E" w14:textId="77777777" w:rsidR="009A0E47" w:rsidRDefault="009A0E47" w:rsidP="000B046D">
      <w:pPr>
        <w:jc w:val="both"/>
      </w:pPr>
    </w:p>
    <w:p w14:paraId="0191D5B0" w14:textId="77777777" w:rsidR="00CD3282" w:rsidRDefault="000B046D" w:rsidP="000B046D">
      <w:pPr>
        <w:jc w:val="both"/>
      </w:pPr>
      <w:r>
        <w:t xml:space="preserve">Si vous ne pouvez être présent, vous pouvez donner procuration à un autre </w:t>
      </w:r>
      <w:r w:rsidR="00CD3282">
        <w:t>coopérateur</w:t>
      </w:r>
      <w:r>
        <w:t xml:space="preserve"> afin de vous représenter</w:t>
      </w:r>
      <w:r w:rsidR="009A0E47">
        <w:t xml:space="preserve"> </w:t>
      </w:r>
      <w:r w:rsidR="009A0E47">
        <w:rPr>
          <w:i/>
          <w:iCs/>
          <w:color w:val="A6A6A6" w:themeColor="background1" w:themeShade="A6"/>
          <w:sz w:val="16"/>
          <w:szCs w:val="16"/>
        </w:rPr>
        <w:t>(D</w:t>
      </w:r>
      <w:r w:rsidR="009A0E47" w:rsidRPr="009A0E47">
        <w:rPr>
          <w:i/>
          <w:iCs/>
          <w:color w:val="A6A6A6" w:themeColor="background1" w:themeShade="A6"/>
          <w:sz w:val="16"/>
          <w:szCs w:val="16"/>
        </w:rPr>
        <w:t xml:space="preserve">ans les limites du nombre de procuration maximal par coopérateur – </w:t>
      </w:r>
      <w:proofErr w:type="spellStart"/>
      <w:r w:rsidR="009A0E47" w:rsidRPr="009A0E47">
        <w:rPr>
          <w:i/>
          <w:iCs/>
          <w:color w:val="A6A6A6" w:themeColor="background1" w:themeShade="A6"/>
          <w:sz w:val="16"/>
          <w:szCs w:val="16"/>
        </w:rPr>
        <w:t>cfr</w:t>
      </w:r>
      <w:proofErr w:type="spellEnd"/>
      <w:r w:rsidR="009A0E47" w:rsidRPr="009A0E47">
        <w:rPr>
          <w:i/>
          <w:iCs/>
          <w:color w:val="A6A6A6" w:themeColor="background1" w:themeShade="A6"/>
          <w:sz w:val="16"/>
          <w:szCs w:val="16"/>
        </w:rPr>
        <w:t xml:space="preserve"> statuts</w:t>
      </w:r>
      <w:r w:rsidR="009A0E47">
        <w:rPr>
          <w:i/>
          <w:iCs/>
          <w:color w:val="A6A6A6" w:themeColor="background1" w:themeShade="A6"/>
          <w:sz w:val="16"/>
          <w:szCs w:val="16"/>
        </w:rPr>
        <w:t>)</w:t>
      </w:r>
      <w:r>
        <w:t xml:space="preserve">. </w:t>
      </w:r>
    </w:p>
    <w:p w14:paraId="461EAD00" w14:textId="698A815E" w:rsidR="000B046D" w:rsidRDefault="000B046D" w:rsidP="000B046D">
      <w:pPr>
        <w:jc w:val="both"/>
      </w:pPr>
      <w:r>
        <w:t>Vous trouverez ci-joint un modèle de procuration</w:t>
      </w:r>
      <w:r w:rsidR="00ED2308">
        <w:t xml:space="preserve">. </w:t>
      </w:r>
      <w:r w:rsidR="00ED2308" w:rsidRPr="00ED2308">
        <w:t xml:space="preserve">Veuillez nous la renvoyer complétée et signée avant </w:t>
      </w:r>
      <w:r w:rsidR="00ED2308" w:rsidRPr="009A0E47">
        <w:rPr>
          <w:color w:val="FBBE25"/>
        </w:rPr>
        <w:t>xx/xx/</w:t>
      </w:r>
      <w:proofErr w:type="spellStart"/>
      <w:r w:rsidR="00ED2308" w:rsidRPr="009A0E47">
        <w:rPr>
          <w:color w:val="FBBE25"/>
        </w:rPr>
        <w:t>xxxx</w:t>
      </w:r>
      <w:proofErr w:type="spellEnd"/>
      <w:r w:rsidR="00ED2308" w:rsidRPr="009A0E47">
        <w:rPr>
          <w:color w:val="FBBE25"/>
        </w:rPr>
        <w:t xml:space="preserve"> </w:t>
      </w:r>
      <w:r w:rsidR="00ED2308">
        <w:t>à l’adress</w:t>
      </w:r>
      <w:r w:rsidR="009A0E47">
        <w:t>e</w:t>
      </w:r>
      <w:r w:rsidR="00ED2308">
        <w:t xml:space="preserve"> </w:t>
      </w:r>
      <w:proofErr w:type="gramStart"/>
      <w:r w:rsidR="00ED2308">
        <w:t>suivante</w:t>
      </w:r>
      <w:r w:rsidRPr="00ED2308">
        <w:t>:</w:t>
      </w:r>
      <w:proofErr w:type="gramEnd"/>
      <w:r w:rsidRPr="00ED2308">
        <w:t xml:space="preserve"> </w:t>
      </w:r>
      <w:r w:rsidR="00ED2308">
        <w:rPr>
          <w:color w:val="FBBE25"/>
        </w:rPr>
        <w:t>indiquer l’</w:t>
      </w:r>
      <w:r w:rsidRPr="00ED2308">
        <w:rPr>
          <w:color w:val="FBBE25"/>
        </w:rPr>
        <w:t>adresse mail de la personne qui centralise les procurations</w:t>
      </w:r>
      <w:r w:rsidR="00ED2308">
        <w:rPr>
          <w:color w:val="FBBE25"/>
        </w:rPr>
        <w:t xml:space="preserve">. </w:t>
      </w:r>
    </w:p>
    <w:p w14:paraId="21DFA3DB" w14:textId="77777777" w:rsidR="000B046D" w:rsidRDefault="000B046D" w:rsidP="000B046D">
      <w:pPr>
        <w:jc w:val="both"/>
      </w:pPr>
    </w:p>
    <w:p w14:paraId="1B9DCDA5" w14:textId="5613C973" w:rsidR="000B046D" w:rsidRDefault="000B046D" w:rsidP="000B046D">
      <w:pPr>
        <w:jc w:val="both"/>
      </w:pPr>
      <w:r>
        <w:t xml:space="preserve">Dans l’attente du plaisir de vous rencontrer, nous vous prions de croire, </w:t>
      </w:r>
      <w:proofErr w:type="spellStart"/>
      <w:r w:rsidR="00ED2308">
        <w:t>c</w:t>
      </w:r>
      <w:r w:rsidR="00ED2308" w:rsidRPr="00ED2308">
        <w:t>her·ère·s</w:t>
      </w:r>
      <w:proofErr w:type="spellEnd"/>
      <w:r w:rsidR="00ED2308" w:rsidRPr="00ED2308">
        <w:t xml:space="preserve"> </w:t>
      </w:r>
      <w:proofErr w:type="spellStart"/>
      <w:r w:rsidR="00ED2308" w:rsidRPr="00ED2308">
        <w:t>coopérateur·rice·s</w:t>
      </w:r>
      <w:proofErr w:type="spellEnd"/>
      <w:r>
        <w:t>, à l’assurance de nos sentiments les meilleurs.</w:t>
      </w:r>
    </w:p>
    <w:p w14:paraId="0FE6F88E" w14:textId="77777777" w:rsidR="000B046D" w:rsidRDefault="000B046D" w:rsidP="000B046D">
      <w:pPr>
        <w:jc w:val="both"/>
      </w:pPr>
    </w:p>
    <w:p w14:paraId="2ADA093F" w14:textId="77777777" w:rsidR="000B046D" w:rsidRDefault="000B046D" w:rsidP="000B046D">
      <w:pPr>
        <w:jc w:val="both"/>
      </w:pPr>
    </w:p>
    <w:p w14:paraId="09A18F6E" w14:textId="77777777" w:rsidR="000B046D" w:rsidRDefault="000B046D" w:rsidP="000B046D">
      <w:pPr>
        <w:jc w:val="both"/>
      </w:pPr>
      <w:r>
        <w:t>Pour le conseil d’administration,</w:t>
      </w:r>
    </w:p>
    <w:p w14:paraId="160824C3" w14:textId="77777777" w:rsidR="000B046D" w:rsidRDefault="000B046D" w:rsidP="000B046D">
      <w:pPr>
        <w:jc w:val="both"/>
      </w:pPr>
    </w:p>
    <w:p w14:paraId="51771059" w14:textId="77777777" w:rsidR="000B046D" w:rsidRDefault="000B046D" w:rsidP="000B046D">
      <w:pPr>
        <w:jc w:val="both"/>
      </w:pPr>
    </w:p>
    <w:p w14:paraId="2778E507" w14:textId="4913C7C3" w:rsidR="001B40A7" w:rsidRDefault="000B046D" w:rsidP="000B046D">
      <w:pPr>
        <w:jc w:val="both"/>
      </w:pPr>
      <w:r w:rsidRPr="00F401EE">
        <w:rPr>
          <w:color w:val="FBBE25"/>
        </w:rPr>
        <w:t>(Signatures)</w:t>
      </w:r>
      <w:r w:rsidR="00F401EE" w:rsidRPr="00F401EE">
        <w:rPr>
          <w:color w:val="FBBE25"/>
        </w:rPr>
        <w:t xml:space="preserve"> </w:t>
      </w:r>
      <w:proofErr w:type="spellStart"/>
      <w:r w:rsidR="00F401EE" w:rsidRPr="00F401EE">
        <w:rPr>
          <w:i/>
          <w:iCs/>
          <w:color w:val="A6A6A6" w:themeColor="background1" w:themeShade="A6"/>
          <w:sz w:val="16"/>
          <w:szCs w:val="16"/>
        </w:rPr>
        <w:t>Cfr</w:t>
      </w:r>
      <w:proofErr w:type="spellEnd"/>
      <w:r w:rsidR="00F401EE" w:rsidRPr="00F401EE">
        <w:rPr>
          <w:i/>
          <w:iCs/>
          <w:color w:val="A6A6A6" w:themeColor="background1" w:themeShade="A6"/>
          <w:sz w:val="16"/>
          <w:szCs w:val="16"/>
        </w:rPr>
        <w:t xml:space="preserve"> les statuts pour voir qui signe les convocations, c’est souvent le président du CA.</w:t>
      </w:r>
    </w:p>
    <w:sectPr w:rsidR="001B40A7" w:rsidSect="001B40A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6F8B" w14:textId="77777777" w:rsidR="0077639C" w:rsidRDefault="0077639C" w:rsidP="001B40A7">
      <w:r>
        <w:separator/>
      </w:r>
    </w:p>
  </w:endnote>
  <w:endnote w:type="continuationSeparator" w:id="0">
    <w:p w14:paraId="7A9EF3DA" w14:textId="77777777" w:rsidR="0077639C" w:rsidRDefault="0077639C" w:rsidP="001B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onik Light">
    <w:panose1 w:val="02010503030300000000"/>
    <w:charset w:val="00"/>
    <w:family w:val="modern"/>
    <w:notTrueType/>
    <w:pitch w:val="variable"/>
    <w:sig w:usb0="80000047" w:usb1="0000207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BB4D" w14:textId="77777777" w:rsidR="0077639C" w:rsidRDefault="0077639C" w:rsidP="001B40A7">
      <w:r>
        <w:separator/>
      </w:r>
    </w:p>
  </w:footnote>
  <w:footnote w:type="continuationSeparator" w:id="0">
    <w:p w14:paraId="03F9237D" w14:textId="77777777" w:rsidR="0077639C" w:rsidRDefault="0077639C" w:rsidP="001B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2512" w14:textId="0011E5BD" w:rsidR="001B40A7" w:rsidRPr="000B046D" w:rsidRDefault="001B40A7">
    <w:pPr>
      <w:pStyle w:val="En-tte"/>
      <w:rPr>
        <w:color w:val="FBBE25"/>
      </w:rPr>
    </w:pPr>
    <w:r w:rsidRPr="000B046D">
      <w:rPr>
        <w:color w:val="FBBE25"/>
      </w:rPr>
      <w:t>INSERER VOTRE LOGO 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7BF9"/>
    <w:multiLevelType w:val="hybridMultilevel"/>
    <w:tmpl w:val="AA84390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A7"/>
    <w:rsid w:val="00017307"/>
    <w:rsid w:val="000B046D"/>
    <w:rsid w:val="001B40A7"/>
    <w:rsid w:val="0077639C"/>
    <w:rsid w:val="008230FA"/>
    <w:rsid w:val="00906827"/>
    <w:rsid w:val="009A0E47"/>
    <w:rsid w:val="00BB6913"/>
    <w:rsid w:val="00CD3282"/>
    <w:rsid w:val="00D86AA2"/>
    <w:rsid w:val="00EB6B9B"/>
    <w:rsid w:val="00ED2308"/>
    <w:rsid w:val="00F237C7"/>
    <w:rsid w:val="00F401EE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A70D"/>
  <w15:chartTrackingRefBased/>
  <w15:docId w15:val="{B9A14BE7-D328-428B-AB89-8C89305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37C7"/>
    <w:rPr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237C7"/>
    <w:pPr>
      <w:keepNext/>
      <w:keepLines/>
      <w:outlineLvl w:val="0"/>
    </w:pPr>
    <w:rPr>
      <w:rFonts w:ascii="Aeonik Light" w:eastAsiaTheme="majorEastAsia" w:hAnsi="Aeonik Light" w:cstheme="majorBidi"/>
      <w:caps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237C7"/>
    <w:pPr>
      <w:keepNext/>
      <w:keepLines/>
      <w:spacing w:before="120" w:after="120"/>
      <w:outlineLvl w:val="1"/>
    </w:pPr>
    <w:rPr>
      <w:rFonts w:eastAsiaTheme="majorEastAsia" w:cstheme="majorBidi"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37C7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37C7"/>
    <w:rPr>
      <w:rFonts w:ascii="Aeonik Light" w:eastAsiaTheme="majorEastAsia" w:hAnsi="Aeonik Light" w:cstheme="majorBidi"/>
      <w:caps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237C7"/>
    <w:rPr>
      <w:rFonts w:eastAsiaTheme="majorEastAsia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237C7"/>
    <w:rPr>
      <w:rFonts w:eastAsiaTheme="majorEastAsia" w:cstheme="majorBidi"/>
      <w:bCs/>
      <w:sz w:val="20"/>
    </w:rPr>
  </w:style>
  <w:style w:type="paragraph" w:styleId="Sansinterligne">
    <w:name w:val="No Spacing"/>
    <w:uiPriority w:val="1"/>
    <w:qFormat/>
    <w:rsid w:val="00F237C7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1B4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0A7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B4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0A7"/>
    <w:rPr>
      <w:sz w:val="20"/>
    </w:rPr>
  </w:style>
  <w:style w:type="paragraph" w:styleId="Paragraphedeliste">
    <w:name w:val="List Paragraph"/>
    <w:basedOn w:val="Normal"/>
    <w:uiPriority w:val="34"/>
    <w:qFormat/>
    <w:rsid w:val="000B046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B69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691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69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69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6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Leboutte</dc:creator>
  <cp:keywords/>
  <dc:description/>
  <cp:lastModifiedBy>Pauline Leboutte</cp:lastModifiedBy>
  <cp:revision>2</cp:revision>
  <dcterms:created xsi:type="dcterms:W3CDTF">2021-12-06T11:21:00Z</dcterms:created>
  <dcterms:modified xsi:type="dcterms:W3CDTF">2021-12-06T11:21:00Z</dcterms:modified>
</cp:coreProperties>
</file>